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3A00E6" w14:textId="64274C8B" w:rsidR="00C40404" w:rsidRDefault="00C40404" w:rsidP="004E5DCE">
      <w:pPr>
        <w:spacing w:after="0" w:line="240" w:lineRule="auto"/>
        <w:rPr>
          <w:rFonts w:ascii="Arial" w:hAnsi="Arial" w:cs="Arial"/>
          <w:b/>
          <w:sz w:val="24"/>
          <w:szCs w:val="24"/>
        </w:rPr>
      </w:pPr>
      <w:r>
        <w:rPr>
          <w:noProof/>
          <w:lang w:eastAsia="en-GB"/>
        </w:rPr>
        <mc:AlternateContent>
          <mc:Choice Requires="wps">
            <w:drawing>
              <wp:anchor distT="0" distB="0" distL="114300" distR="114300" simplePos="0" relativeHeight="251660288" behindDoc="0" locked="0" layoutInCell="1" allowOverlap="1" wp14:anchorId="52B05EB7" wp14:editId="14E0A723">
                <wp:simplePos x="0" y="0"/>
                <wp:positionH relativeFrom="column">
                  <wp:posOffset>-611945</wp:posOffset>
                </wp:positionH>
                <wp:positionV relativeFrom="paragraph">
                  <wp:posOffset>-703385</wp:posOffset>
                </wp:positionV>
                <wp:extent cx="2581422" cy="1329397"/>
                <wp:effectExtent l="0" t="0" r="9525" b="4445"/>
                <wp:wrapNone/>
                <wp:docPr id="3" name="Text Box 3"/>
                <wp:cNvGraphicFramePr/>
                <a:graphic xmlns:a="http://schemas.openxmlformats.org/drawingml/2006/main">
                  <a:graphicData uri="http://schemas.microsoft.com/office/word/2010/wordprocessingShape">
                    <wps:wsp>
                      <wps:cNvSpPr txBox="1"/>
                      <wps:spPr>
                        <a:xfrm>
                          <a:off x="0" y="0"/>
                          <a:ext cx="2581422" cy="132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9166E" w14:textId="1E1FBA62" w:rsidR="00C40404" w:rsidRDefault="00C40404">
                            <w:r>
                              <w:rPr>
                                <w:b/>
                                <w:bCs/>
                                <w:noProof/>
                                <w:sz w:val="72"/>
                                <w:szCs w:val="72"/>
                                <w:lang w:eastAsia="en-GB"/>
                              </w:rPr>
                              <w:drawing>
                                <wp:inline distT="0" distB="0" distL="0" distR="0" wp14:anchorId="423E1047" wp14:editId="014B6790">
                                  <wp:extent cx="2392045" cy="1197743"/>
                                  <wp:effectExtent l="0" t="0" r="8255" b="2540"/>
                                  <wp:docPr id="13" name="Picture 21" descr="C:\Users\esavory\AppData\Local\Microsoft\Windows\Temporary Internet Files\Content.Outlook\WA9RJXO2\OUR PUR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savory\AppData\Local\Microsoft\Windows\Temporary Internet Files\Content.Outlook\WA9RJXO2\OUR PURPOSE.jpg"/>
                                          <pic:cNvPicPr>
                                            <a:picLocks noChangeAspect="1" noChangeArrowheads="1"/>
                                          </pic:cNvPicPr>
                                        </pic:nvPicPr>
                                        <pic:blipFill>
                                          <a:blip r:embed="rId5"/>
                                          <a:srcRect/>
                                          <a:stretch>
                                            <a:fillRect/>
                                          </a:stretch>
                                        </pic:blipFill>
                                        <pic:spPr bwMode="auto">
                                          <a:xfrm>
                                            <a:off x="0" y="0"/>
                                            <a:ext cx="2392045" cy="1197743"/>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2B05EB7" id="_x0000_t202" coordsize="21600,21600" o:spt="202" path="m,l,21600r21600,l21600,xe">
                <v:stroke joinstyle="miter"/>
                <v:path gradientshapeok="t" o:connecttype="rect"/>
              </v:shapetype>
              <v:shape id="Text Box 3" o:spid="_x0000_s1026" type="#_x0000_t202" style="position:absolute;margin-left:-48.2pt;margin-top:-55.4pt;width:203.25pt;height:104.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" fillcolor="white [3201]" stroked="f" strokeweight=".5pt">
                <v:textbox>
                  <w:txbxContent>
                    <w:p w14:paraId="7BA9166E" w14:textId="1E1FBA62" w:rsidR="00C40404" w:rsidRDefault="00C40404">
                      <w:r>
                        <w:rPr>
                          <w:b/>
                          <w:bCs/>
                          <w:noProof/>
                          <w:sz w:val="72"/>
                          <w:szCs w:val="72"/>
                        </w:rPr>
                        <w:drawing>
                          <wp:inline distT="0" distB="0" distL="0" distR="0" wp14:anchorId="423E1047" wp14:editId="014B6790">
                            <wp:extent cx="2392045" cy="1197743"/>
                            <wp:effectExtent l="0" t="0" r="8255" b="2540"/>
                            <wp:docPr id="13" name="Picture 21" descr="C:\Users\esavory\AppData\Local\Microsoft\Windows\Temporary Internet Files\Content.Outlook\WA9RJXO2\OUR PURP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savory\AppData\Local\Microsoft\Windows\Temporary Internet Files\Content.Outlook\WA9RJXO2\OUR PURPOSE.jpg"/>
                                    <pic:cNvPicPr>
                                      <a:picLocks noChangeAspect="1" noChangeArrowheads="1"/>
                                    </pic:cNvPicPr>
                                  </pic:nvPicPr>
                                  <pic:blipFill>
                                    <a:blip r:embed="rId6"/>
                                    <a:srcRect/>
                                    <a:stretch>
                                      <a:fillRect/>
                                    </a:stretch>
                                  </pic:blipFill>
                                  <pic:spPr bwMode="auto">
                                    <a:xfrm>
                                      <a:off x="0" y="0"/>
                                      <a:ext cx="2392045" cy="1197743"/>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5C1D3503" wp14:editId="2039300A">
                <wp:simplePos x="0" y="0"/>
                <wp:positionH relativeFrom="column">
                  <wp:posOffset>5029200</wp:posOffset>
                </wp:positionH>
                <wp:positionV relativeFrom="paragraph">
                  <wp:posOffset>-759655</wp:posOffset>
                </wp:positionV>
                <wp:extent cx="1329006" cy="1308295"/>
                <wp:effectExtent l="0" t="0" r="5080" b="6350"/>
                <wp:wrapNone/>
                <wp:docPr id="2" name="Text Box 2"/>
                <wp:cNvGraphicFramePr/>
                <a:graphic xmlns:a="http://schemas.openxmlformats.org/drawingml/2006/main">
                  <a:graphicData uri="http://schemas.microsoft.com/office/word/2010/wordprocessingShape">
                    <wps:wsp>
                      <wps:cNvSpPr txBox="1"/>
                      <wps:spPr>
                        <a:xfrm>
                          <a:off x="0" y="0"/>
                          <a:ext cx="1329006" cy="1308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MON_1487509526"/>
                          <w:bookmarkEnd w:id="0"/>
                          <w:p w14:paraId="55EC9A2D" w14:textId="667270D6" w:rsidR="00C40404" w:rsidRDefault="00C40404">
                            <w:r>
                              <w:object w:dxaOrig="2015" w:dyaOrig="2014" w14:anchorId="291232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6pt" o:ole="" fillcolor="window">
                                  <v:imagedata r:id="rId7" o:title=""/>
                                </v:shape>
                                <o:OLEObject Type="Embed" ProgID="Word.Picture.8" ShapeID="_x0000_i1026" DrawAspect="Content" ObjectID="_1730613731" r:id="rId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D3503" id="Text Box 2" o:spid="_x0000_s1027" type="#_x0000_t202" style="position:absolute;margin-left:396pt;margin-top:-59.8pt;width:104.65pt;height:1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" fillcolor="white [3201]" stroked="f" strokeweight=".5pt">
                <v:textbox>
                  <w:txbxContent>
                    <w:bookmarkStart w:id="2" w:name="_MON_1487509526"/>
                    <w:bookmarkEnd w:id="2"/>
                    <w:p w14:paraId="55EC9A2D" w14:textId="667270D6" w:rsidR="00C40404" w:rsidRDefault="00C40404">
                      <w:r>
                        <w:object w:dxaOrig="2015" w:dyaOrig="2014" w14:anchorId="29123214">
                          <v:shape id="_x0000_i1037" type="#_x0000_t75" style="width:97.5pt;height:97.5pt" o:ole="" fillcolor="window">
                            <v:imagedata r:id="rId9" o:title=""/>
                          </v:shape>
                          <o:OLEObject Type="Embed" ProgID="Word.Picture.8" ShapeID="_x0000_i1037" DrawAspect="Content" ObjectID="_1728380739" r:id="rId10"/>
                        </w:object>
                      </w:r>
                    </w:p>
                  </w:txbxContent>
                </v:textbox>
              </v:shape>
            </w:pict>
          </mc:Fallback>
        </mc:AlternateContent>
      </w:r>
    </w:p>
    <w:p w14:paraId="72417090" w14:textId="77777777" w:rsidR="00C40404" w:rsidRDefault="00C40404" w:rsidP="004E5DCE">
      <w:pPr>
        <w:spacing w:after="0" w:line="240" w:lineRule="auto"/>
        <w:rPr>
          <w:rFonts w:ascii="Arial" w:hAnsi="Arial" w:cs="Arial"/>
          <w:b/>
          <w:sz w:val="24"/>
          <w:szCs w:val="24"/>
        </w:rPr>
      </w:pPr>
    </w:p>
    <w:p w14:paraId="53882B90" w14:textId="77777777" w:rsidR="00C40404" w:rsidRDefault="00C40404" w:rsidP="004E5DCE">
      <w:pPr>
        <w:spacing w:after="0" w:line="240" w:lineRule="auto"/>
        <w:rPr>
          <w:rFonts w:ascii="Arial" w:hAnsi="Arial" w:cs="Arial"/>
          <w:b/>
          <w:sz w:val="24"/>
          <w:szCs w:val="24"/>
        </w:rPr>
      </w:pPr>
    </w:p>
    <w:p w14:paraId="29FC18D8" w14:textId="77777777" w:rsidR="00C40404" w:rsidRDefault="00C40404" w:rsidP="004E5DCE">
      <w:pPr>
        <w:spacing w:after="0" w:line="240" w:lineRule="auto"/>
        <w:rPr>
          <w:rFonts w:ascii="Arial" w:hAnsi="Arial" w:cs="Arial"/>
          <w:b/>
          <w:sz w:val="24"/>
          <w:szCs w:val="24"/>
        </w:rPr>
      </w:pPr>
    </w:p>
    <w:p w14:paraId="233DECAD" w14:textId="77777777" w:rsidR="00C40404" w:rsidRDefault="00C40404" w:rsidP="004E5DCE">
      <w:pPr>
        <w:spacing w:after="0" w:line="240" w:lineRule="auto"/>
        <w:rPr>
          <w:rFonts w:ascii="Arial" w:hAnsi="Arial" w:cs="Arial"/>
          <w:b/>
          <w:sz w:val="24"/>
          <w:szCs w:val="24"/>
        </w:rPr>
      </w:pPr>
    </w:p>
    <w:p w14:paraId="7CF0895D" w14:textId="5814640E" w:rsidR="00C40404" w:rsidRPr="009F4BF3" w:rsidRDefault="00C40404" w:rsidP="009F4BF3">
      <w:pPr>
        <w:spacing w:after="0" w:line="240" w:lineRule="auto"/>
        <w:jc w:val="center"/>
        <w:rPr>
          <w:rFonts w:ascii="Arial" w:hAnsi="Arial" w:cs="Arial"/>
          <w:b/>
          <w:sz w:val="28"/>
          <w:szCs w:val="28"/>
        </w:rPr>
      </w:pPr>
      <w:r w:rsidRPr="009F4BF3">
        <w:rPr>
          <w:rFonts w:ascii="Arial" w:hAnsi="Arial" w:cs="Arial"/>
          <w:b/>
          <w:sz w:val="28"/>
          <w:szCs w:val="28"/>
        </w:rPr>
        <w:t>Statement of Commitment to Gender Equality</w:t>
      </w:r>
    </w:p>
    <w:p w14:paraId="32D2B271" w14:textId="77777777" w:rsidR="00C40404" w:rsidRDefault="00C40404" w:rsidP="004E5DCE">
      <w:pPr>
        <w:spacing w:after="0" w:line="240" w:lineRule="auto"/>
        <w:rPr>
          <w:rFonts w:ascii="Arial" w:hAnsi="Arial" w:cs="Arial"/>
          <w:sz w:val="24"/>
          <w:szCs w:val="24"/>
        </w:rPr>
      </w:pPr>
    </w:p>
    <w:p w14:paraId="555DFFD8" w14:textId="619BB57D" w:rsidR="00E4755C" w:rsidRPr="00D969ED" w:rsidRDefault="00DE7CB1" w:rsidP="004E5DCE">
      <w:pPr>
        <w:spacing w:after="0" w:line="240" w:lineRule="auto"/>
        <w:rPr>
          <w:rFonts w:ascii="Arial" w:hAnsi="Arial" w:cs="Arial"/>
          <w:sz w:val="24"/>
          <w:szCs w:val="24"/>
        </w:rPr>
      </w:pPr>
      <w:r w:rsidRPr="00D969ED">
        <w:rPr>
          <w:rFonts w:ascii="Arial" w:hAnsi="Arial" w:cs="Arial"/>
          <w:sz w:val="24"/>
          <w:szCs w:val="24"/>
        </w:rPr>
        <w:t>As part of our commitment to gender equality</w:t>
      </w:r>
      <w:r w:rsidR="004E5DCE" w:rsidRPr="00D969ED">
        <w:rPr>
          <w:rFonts w:ascii="Arial" w:hAnsi="Arial" w:cs="Arial"/>
          <w:sz w:val="24"/>
          <w:szCs w:val="24"/>
        </w:rPr>
        <w:t>,</w:t>
      </w:r>
      <w:r w:rsidRPr="00D969ED">
        <w:rPr>
          <w:rFonts w:ascii="Arial" w:hAnsi="Arial" w:cs="Arial"/>
          <w:sz w:val="24"/>
          <w:szCs w:val="24"/>
        </w:rPr>
        <w:t xml:space="preserve"> </w:t>
      </w:r>
      <w:r w:rsidR="00FB7594" w:rsidRPr="00D969ED">
        <w:rPr>
          <w:rFonts w:ascii="Arial" w:hAnsi="Arial" w:cs="Arial"/>
          <w:sz w:val="24"/>
          <w:szCs w:val="24"/>
        </w:rPr>
        <w:t>NHS Ayrshire &amp; Arran</w:t>
      </w:r>
      <w:r w:rsidR="00221EFD" w:rsidRPr="00D969ED">
        <w:rPr>
          <w:rFonts w:ascii="Arial" w:hAnsi="Arial" w:cs="Arial"/>
          <w:sz w:val="24"/>
          <w:szCs w:val="24"/>
        </w:rPr>
        <w:t xml:space="preserve"> is</w:t>
      </w:r>
      <w:r w:rsidR="00E4755C" w:rsidRPr="00D969ED">
        <w:rPr>
          <w:rFonts w:ascii="Arial" w:hAnsi="Arial" w:cs="Arial"/>
          <w:sz w:val="24"/>
          <w:szCs w:val="24"/>
        </w:rPr>
        <w:t xml:space="preserve"> pleased to announce that </w:t>
      </w:r>
      <w:r w:rsidR="00221EFD" w:rsidRPr="00D969ED">
        <w:rPr>
          <w:rFonts w:ascii="Arial" w:hAnsi="Arial" w:cs="Arial"/>
          <w:sz w:val="24"/>
          <w:szCs w:val="24"/>
        </w:rPr>
        <w:t>we are</w:t>
      </w:r>
      <w:r w:rsidR="00E4755C" w:rsidRPr="00D969ED">
        <w:rPr>
          <w:rFonts w:ascii="Arial" w:hAnsi="Arial" w:cs="Arial"/>
          <w:sz w:val="24"/>
          <w:szCs w:val="24"/>
        </w:rPr>
        <w:t xml:space="preserve"> participating in the Equally Safe at Work accreditation programme</w:t>
      </w:r>
      <w:r w:rsidR="00065EAD" w:rsidRPr="00D969ED">
        <w:rPr>
          <w:rFonts w:ascii="Arial" w:hAnsi="Arial" w:cs="Arial"/>
          <w:sz w:val="24"/>
          <w:szCs w:val="24"/>
        </w:rPr>
        <w:t xml:space="preserve">. </w:t>
      </w:r>
      <w:r w:rsidR="00FB7594" w:rsidRPr="00D969ED">
        <w:rPr>
          <w:rFonts w:ascii="Arial" w:hAnsi="Arial" w:cs="Arial"/>
          <w:sz w:val="24"/>
          <w:szCs w:val="24"/>
        </w:rPr>
        <w:t xml:space="preserve">NHS Ayrshire &amp; Arran </w:t>
      </w:r>
      <w:r w:rsidR="004E5DCE" w:rsidRPr="00D969ED">
        <w:rPr>
          <w:rFonts w:ascii="Arial" w:hAnsi="Arial" w:cs="Arial"/>
          <w:sz w:val="24"/>
          <w:szCs w:val="24"/>
        </w:rPr>
        <w:t xml:space="preserve">is committed to progressing gender equality in the workplace and this programme provides the tools to take this forward to </w:t>
      </w:r>
      <w:r w:rsidR="00637CB2" w:rsidRPr="00D969ED">
        <w:rPr>
          <w:rFonts w:ascii="Arial" w:hAnsi="Arial" w:cs="Arial"/>
          <w:sz w:val="24"/>
          <w:szCs w:val="24"/>
        </w:rPr>
        <w:t>address inequality in the labour market, reduce violence against women and measure equalities through a gender lens.</w:t>
      </w:r>
    </w:p>
    <w:p w14:paraId="19076A52" w14:textId="77777777" w:rsidR="004E5DCE" w:rsidRPr="00D969ED" w:rsidRDefault="004E5DCE" w:rsidP="004E5DCE">
      <w:pPr>
        <w:spacing w:after="0" w:line="240" w:lineRule="auto"/>
        <w:rPr>
          <w:rFonts w:ascii="Arial" w:hAnsi="Arial" w:cs="Arial"/>
          <w:sz w:val="24"/>
          <w:szCs w:val="24"/>
        </w:rPr>
      </w:pPr>
    </w:p>
    <w:p w14:paraId="122CE9C6" w14:textId="76093CF6" w:rsidR="00C2687C" w:rsidRPr="00D969ED" w:rsidRDefault="00022EBA" w:rsidP="004E5DCE">
      <w:pPr>
        <w:spacing w:after="0" w:line="240" w:lineRule="auto"/>
        <w:rPr>
          <w:rFonts w:ascii="Arial" w:hAnsi="Arial" w:cs="Arial"/>
          <w:sz w:val="24"/>
          <w:szCs w:val="24"/>
        </w:rPr>
      </w:pPr>
      <w:r w:rsidRPr="00D969ED">
        <w:rPr>
          <w:rFonts w:ascii="Arial" w:hAnsi="Arial" w:cs="Arial"/>
          <w:sz w:val="24"/>
          <w:szCs w:val="24"/>
        </w:rPr>
        <w:t xml:space="preserve">NHS Ayrshire &amp; Arran aims to ensure that all female employees feel safe at work as they are valuable members of the workforce, making </w:t>
      </w:r>
      <w:r w:rsidR="0065388C" w:rsidRPr="00D969ED">
        <w:rPr>
          <w:rFonts w:ascii="Arial" w:hAnsi="Arial" w:cs="Arial"/>
          <w:sz w:val="24"/>
          <w:szCs w:val="24"/>
        </w:rPr>
        <w:t xml:space="preserve">up 84% </w:t>
      </w:r>
      <w:r w:rsidRPr="00D969ED">
        <w:rPr>
          <w:rFonts w:ascii="Arial" w:hAnsi="Arial" w:cs="Arial"/>
          <w:sz w:val="24"/>
          <w:szCs w:val="24"/>
        </w:rPr>
        <w:t>of our workforce.  P</w:t>
      </w:r>
      <w:r w:rsidR="007D3423" w:rsidRPr="00D969ED">
        <w:rPr>
          <w:rFonts w:ascii="Arial" w:hAnsi="Arial" w:cs="Arial"/>
          <w:sz w:val="24"/>
          <w:szCs w:val="24"/>
        </w:rPr>
        <w:t xml:space="preserve">articipation in the programme </w:t>
      </w:r>
      <w:r w:rsidR="00C2687C" w:rsidRPr="00D969ED">
        <w:rPr>
          <w:rFonts w:ascii="Arial" w:hAnsi="Arial" w:cs="Arial"/>
          <w:sz w:val="24"/>
          <w:szCs w:val="24"/>
        </w:rPr>
        <w:t>provides the opportunity to demonstrate leadership both in the workplace and within the wider community by showing that steps are being taken to address gender inequality and prevent violence against women</w:t>
      </w:r>
      <w:r w:rsidR="00E10A6F" w:rsidRPr="00D969ED">
        <w:rPr>
          <w:rFonts w:ascii="Arial" w:hAnsi="Arial" w:cs="Arial"/>
          <w:sz w:val="24"/>
          <w:szCs w:val="24"/>
        </w:rPr>
        <w:t>.</w:t>
      </w:r>
    </w:p>
    <w:p w14:paraId="4C868928" w14:textId="77777777" w:rsidR="004E5DCE" w:rsidRPr="00D969ED" w:rsidRDefault="004E5DCE" w:rsidP="004E5DCE">
      <w:pPr>
        <w:spacing w:after="0" w:line="240" w:lineRule="auto"/>
        <w:rPr>
          <w:rFonts w:ascii="Arial" w:hAnsi="Arial" w:cs="Arial"/>
          <w:sz w:val="24"/>
          <w:szCs w:val="24"/>
        </w:rPr>
      </w:pPr>
    </w:p>
    <w:p w14:paraId="2F08B347" w14:textId="6679912A" w:rsidR="00E4755C" w:rsidRPr="00D969ED" w:rsidRDefault="00637CB2" w:rsidP="004E5DCE">
      <w:pPr>
        <w:spacing w:after="0" w:line="240" w:lineRule="auto"/>
        <w:rPr>
          <w:rFonts w:ascii="Arial" w:hAnsi="Arial" w:cs="Arial"/>
          <w:sz w:val="24"/>
          <w:szCs w:val="24"/>
        </w:rPr>
      </w:pPr>
      <w:r w:rsidRPr="00D969ED">
        <w:rPr>
          <w:rFonts w:ascii="Arial" w:hAnsi="Arial" w:cs="Arial"/>
          <w:sz w:val="24"/>
          <w:szCs w:val="24"/>
        </w:rPr>
        <w:t xml:space="preserve">We </w:t>
      </w:r>
      <w:r w:rsidR="00E10A6F" w:rsidRPr="00D969ED">
        <w:rPr>
          <w:rFonts w:ascii="Arial" w:hAnsi="Arial" w:cs="Arial"/>
          <w:sz w:val="24"/>
          <w:szCs w:val="24"/>
        </w:rPr>
        <w:t xml:space="preserve">also </w:t>
      </w:r>
      <w:r w:rsidRPr="00D969ED">
        <w:rPr>
          <w:rFonts w:ascii="Arial" w:hAnsi="Arial" w:cs="Arial"/>
          <w:sz w:val="24"/>
          <w:szCs w:val="24"/>
        </w:rPr>
        <w:t>recognise that there is an integral link between addressing gender inequality and preventing violence against women and that starts with addressing women’s workplace inequality.</w:t>
      </w:r>
      <w:r w:rsidR="005A4A26" w:rsidRPr="00D969ED">
        <w:rPr>
          <w:rFonts w:ascii="Arial" w:hAnsi="Arial" w:cs="Arial"/>
          <w:sz w:val="24"/>
          <w:szCs w:val="24"/>
        </w:rPr>
        <w:t xml:space="preserve">  </w:t>
      </w:r>
      <w:r w:rsidR="00E4755C" w:rsidRPr="00D969ED">
        <w:rPr>
          <w:rFonts w:ascii="Arial" w:hAnsi="Arial" w:cs="Arial"/>
          <w:sz w:val="24"/>
          <w:szCs w:val="24"/>
        </w:rPr>
        <w:t xml:space="preserve">Over the </w:t>
      </w:r>
      <w:r w:rsidR="00022EBA" w:rsidRPr="00D969ED">
        <w:rPr>
          <w:rFonts w:ascii="Arial" w:hAnsi="Arial" w:cs="Arial"/>
          <w:sz w:val="24"/>
          <w:szCs w:val="24"/>
        </w:rPr>
        <w:t>coming</w:t>
      </w:r>
      <w:r w:rsidR="00E4755C" w:rsidRPr="00D969ED">
        <w:rPr>
          <w:rFonts w:ascii="Arial" w:hAnsi="Arial" w:cs="Arial"/>
          <w:sz w:val="24"/>
          <w:szCs w:val="24"/>
        </w:rPr>
        <w:t xml:space="preserve"> months we will be undertaking a number of activities to progress </w:t>
      </w:r>
      <w:r w:rsidRPr="00D969ED">
        <w:rPr>
          <w:rFonts w:ascii="Arial" w:hAnsi="Arial" w:cs="Arial"/>
          <w:sz w:val="24"/>
          <w:szCs w:val="24"/>
        </w:rPr>
        <w:t xml:space="preserve">the Equally Safe </w:t>
      </w:r>
      <w:r w:rsidR="005A4A26" w:rsidRPr="00D969ED">
        <w:rPr>
          <w:rFonts w:ascii="Arial" w:hAnsi="Arial" w:cs="Arial"/>
          <w:sz w:val="24"/>
          <w:szCs w:val="24"/>
        </w:rPr>
        <w:t xml:space="preserve">at Work </w:t>
      </w:r>
      <w:r w:rsidRPr="00D969ED">
        <w:rPr>
          <w:rFonts w:ascii="Arial" w:hAnsi="Arial" w:cs="Arial"/>
          <w:sz w:val="24"/>
          <w:szCs w:val="24"/>
        </w:rPr>
        <w:t>programme</w:t>
      </w:r>
      <w:r w:rsidR="005A4A26" w:rsidRPr="00D969ED">
        <w:rPr>
          <w:rFonts w:ascii="Arial" w:hAnsi="Arial" w:cs="Arial"/>
          <w:sz w:val="24"/>
          <w:szCs w:val="24"/>
        </w:rPr>
        <w:t xml:space="preserve">.  This will include </w:t>
      </w:r>
      <w:r w:rsidR="00E4755C" w:rsidRPr="00D969ED">
        <w:rPr>
          <w:rFonts w:ascii="Arial" w:hAnsi="Arial" w:cs="Arial"/>
          <w:sz w:val="24"/>
          <w:szCs w:val="24"/>
        </w:rPr>
        <w:t xml:space="preserve">looking at recruitment and </w:t>
      </w:r>
      <w:r w:rsidR="00AA195A" w:rsidRPr="00D969ED">
        <w:rPr>
          <w:rFonts w:ascii="Arial" w:hAnsi="Arial" w:cs="Arial"/>
          <w:sz w:val="24"/>
          <w:szCs w:val="24"/>
        </w:rPr>
        <w:t xml:space="preserve">career </w:t>
      </w:r>
      <w:r w:rsidR="00E4755C" w:rsidRPr="00D969ED">
        <w:rPr>
          <w:rFonts w:ascii="Arial" w:hAnsi="Arial" w:cs="Arial"/>
          <w:sz w:val="24"/>
          <w:szCs w:val="24"/>
        </w:rPr>
        <w:t>progression practice, hold</w:t>
      </w:r>
      <w:r w:rsidR="00103674" w:rsidRPr="00D969ED">
        <w:rPr>
          <w:rFonts w:ascii="Arial" w:hAnsi="Arial" w:cs="Arial"/>
          <w:sz w:val="24"/>
          <w:szCs w:val="24"/>
        </w:rPr>
        <w:t>ing awareness-raising sessions</w:t>
      </w:r>
      <w:r w:rsidR="00022EBA" w:rsidRPr="00D969ED">
        <w:rPr>
          <w:rFonts w:ascii="Arial" w:hAnsi="Arial" w:cs="Arial"/>
          <w:sz w:val="24"/>
          <w:szCs w:val="24"/>
        </w:rPr>
        <w:t xml:space="preserve"> and promoting our work on violence against women.  This will enable </w:t>
      </w:r>
      <w:r w:rsidR="00103674" w:rsidRPr="00D969ED">
        <w:rPr>
          <w:rFonts w:ascii="Arial" w:hAnsi="Arial" w:cs="Arial"/>
          <w:sz w:val="24"/>
          <w:szCs w:val="24"/>
        </w:rPr>
        <w:t xml:space="preserve">us to ensure best practice, and reflect the needs of </w:t>
      </w:r>
      <w:r w:rsidR="00FB7594" w:rsidRPr="00D969ED">
        <w:rPr>
          <w:rFonts w:ascii="Arial" w:hAnsi="Arial" w:cs="Arial"/>
          <w:sz w:val="24"/>
          <w:szCs w:val="24"/>
        </w:rPr>
        <w:t>NHS Ayrshire &amp; Arran</w:t>
      </w:r>
      <w:r w:rsidR="005A4A26" w:rsidRPr="00D969ED">
        <w:rPr>
          <w:rFonts w:ascii="Arial" w:hAnsi="Arial" w:cs="Arial"/>
          <w:sz w:val="24"/>
          <w:szCs w:val="24"/>
        </w:rPr>
        <w:t xml:space="preserve">’s </w:t>
      </w:r>
      <w:r w:rsidR="00103674" w:rsidRPr="00D969ED">
        <w:rPr>
          <w:rFonts w:ascii="Arial" w:hAnsi="Arial" w:cs="Arial"/>
          <w:sz w:val="24"/>
          <w:szCs w:val="24"/>
        </w:rPr>
        <w:t xml:space="preserve">employees. </w:t>
      </w:r>
    </w:p>
    <w:p w14:paraId="6048AB4E" w14:textId="77777777" w:rsidR="004E5DCE" w:rsidRPr="00D969ED" w:rsidRDefault="004E5DCE" w:rsidP="004E5DCE">
      <w:pPr>
        <w:spacing w:after="0" w:line="240" w:lineRule="auto"/>
        <w:rPr>
          <w:rFonts w:ascii="Arial" w:hAnsi="Arial" w:cs="Arial"/>
          <w:sz w:val="24"/>
          <w:szCs w:val="24"/>
        </w:rPr>
      </w:pPr>
    </w:p>
    <w:p w14:paraId="03B78817" w14:textId="52049D6C" w:rsidR="00211264" w:rsidRPr="00D969ED" w:rsidRDefault="00103674" w:rsidP="00211264">
      <w:pPr>
        <w:spacing w:after="0" w:line="240" w:lineRule="auto"/>
        <w:rPr>
          <w:rFonts w:ascii="Arial" w:hAnsi="Arial" w:cs="Arial"/>
          <w:sz w:val="24"/>
          <w:szCs w:val="24"/>
        </w:rPr>
      </w:pPr>
      <w:r w:rsidRPr="00D969ED">
        <w:rPr>
          <w:rFonts w:ascii="Arial" w:hAnsi="Arial" w:cs="Arial"/>
          <w:sz w:val="24"/>
          <w:szCs w:val="24"/>
        </w:rPr>
        <w:t xml:space="preserve">Gender </w:t>
      </w:r>
      <w:r w:rsidR="00022EBA" w:rsidRPr="00D969ED">
        <w:rPr>
          <w:rFonts w:ascii="Arial" w:hAnsi="Arial" w:cs="Arial"/>
          <w:sz w:val="24"/>
          <w:szCs w:val="24"/>
        </w:rPr>
        <w:t>e</w:t>
      </w:r>
      <w:r w:rsidRPr="00D969ED">
        <w:rPr>
          <w:rFonts w:ascii="Arial" w:hAnsi="Arial" w:cs="Arial"/>
          <w:sz w:val="24"/>
          <w:szCs w:val="24"/>
        </w:rPr>
        <w:t>quality</w:t>
      </w:r>
      <w:r w:rsidR="00E4755C" w:rsidRPr="00D969ED">
        <w:rPr>
          <w:rFonts w:ascii="Arial" w:hAnsi="Arial" w:cs="Arial"/>
          <w:sz w:val="24"/>
          <w:szCs w:val="24"/>
        </w:rPr>
        <w:t xml:space="preserve"> benefits everyone and it’s important that all employees in the workplace feel </w:t>
      </w:r>
      <w:r w:rsidR="00022EBA" w:rsidRPr="00D969ED">
        <w:rPr>
          <w:rFonts w:ascii="Arial" w:hAnsi="Arial" w:cs="Arial"/>
          <w:sz w:val="24"/>
          <w:szCs w:val="24"/>
        </w:rPr>
        <w:t>s</w:t>
      </w:r>
      <w:r w:rsidR="00415584" w:rsidRPr="00D969ED">
        <w:rPr>
          <w:rFonts w:ascii="Arial" w:hAnsi="Arial" w:cs="Arial"/>
          <w:sz w:val="24"/>
          <w:szCs w:val="24"/>
        </w:rPr>
        <w:t>afe and supported.</w:t>
      </w:r>
      <w:r w:rsidR="003024AA" w:rsidRPr="00D969ED">
        <w:rPr>
          <w:rFonts w:ascii="Arial" w:hAnsi="Arial" w:cs="Arial"/>
          <w:sz w:val="24"/>
          <w:szCs w:val="24"/>
        </w:rPr>
        <w:t xml:space="preserve"> </w:t>
      </w:r>
      <w:r w:rsidR="00E10A6F" w:rsidRPr="00D969ED">
        <w:rPr>
          <w:rFonts w:ascii="Arial" w:hAnsi="Arial" w:cs="Arial"/>
          <w:sz w:val="24"/>
          <w:szCs w:val="24"/>
        </w:rPr>
        <w:t xml:space="preserve"> Equally Safe at Work </w:t>
      </w:r>
      <w:r w:rsidR="003024AA" w:rsidRPr="00D969ED">
        <w:rPr>
          <w:rFonts w:ascii="Arial" w:hAnsi="Arial" w:cs="Arial"/>
          <w:sz w:val="24"/>
          <w:szCs w:val="24"/>
        </w:rPr>
        <w:t xml:space="preserve">will </w:t>
      </w:r>
      <w:r w:rsidR="00E10A6F" w:rsidRPr="00D969ED">
        <w:rPr>
          <w:rFonts w:ascii="Arial" w:hAnsi="Arial" w:cs="Arial"/>
          <w:sz w:val="24"/>
          <w:szCs w:val="24"/>
        </w:rPr>
        <w:t xml:space="preserve">allow NHS Ayrshire &amp; Arran </w:t>
      </w:r>
      <w:r w:rsidR="00211264" w:rsidRPr="00D969ED">
        <w:rPr>
          <w:rFonts w:ascii="Arial" w:hAnsi="Arial" w:cs="Arial"/>
          <w:sz w:val="24"/>
          <w:szCs w:val="24"/>
        </w:rPr>
        <w:t>to further ensure that our core values of caring, safe and respectful underpin everything we do and are integral to our overall purpose of ‘</w:t>
      </w:r>
      <w:r w:rsidR="00211264" w:rsidRPr="00D969ED">
        <w:rPr>
          <w:rFonts w:ascii="Arial" w:hAnsi="Arial" w:cs="Arial"/>
          <w:b/>
          <w:bCs/>
          <w:sz w:val="24"/>
          <w:szCs w:val="24"/>
        </w:rPr>
        <w:t>Working together to achieve the healthiest life possible for everyone in Ayrshire and Arran’</w:t>
      </w:r>
      <w:r w:rsidR="00211264" w:rsidRPr="00D969ED">
        <w:rPr>
          <w:rFonts w:ascii="Arial" w:hAnsi="Arial" w:cs="Arial"/>
          <w:sz w:val="24"/>
          <w:szCs w:val="24"/>
        </w:rPr>
        <w:t xml:space="preserve">.  </w:t>
      </w:r>
    </w:p>
    <w:p w14:paraId="66F9412E" w14:textId="77777777" w:rsidR="00211264" w:rsidRPr="00D969ED" w:rsidRDefault="00211264" w:rsidP="004E5DCE">
      <w:pPr>
        <w:spacing w:after="0" w:line="240" w:lineRule="auto"/>
        <w:rPr>
          <w:rFonts w:ascii="Arial" w:hAnsi="Arial" w:cs="Arial"/>
          <w:sz w:val="24"/>
          <w:szCs w:val="24"/>
        </w:rPr>
      </w:pPr>
    </w:p>
    <w:p w14:paraId="1DC74AC6" w14:textId="721E5DC2" w:rsidR="004E5DCE" w:rsidRPr="00D969ED" w:rsidRDefault="004E5DCE" w:rsidP="004E5DCE">
      <w:pPr>
        <w:spacing w:after="0" w:line="240" w:lineRule="auto"/>
        <w:rPr>
          <w:rFonts w:ascii="Arial" w:hAnsi="Arial" w:cs="Arial"/>
          <w:sz w:val="24"/>
          <w:szCs w:val="24"/>
        </w:rPr>
      </w:pPr>
      <w:r w:rsidRPr="00D969ED">
        <w:rPr>
          <w:rFonts w:ascii="Arial" w:hAnsi="Arial" w:cs="Arial"/>
          <w:sz w:val="24"/>
          <w:szCs w:val="24"/>
        </w:rPr>
        <w:t>We will ensure that the changes we make are sustainable and will work to embed these throughout the organisation.  We will consistently review the changes we implement to ensure that they still reflect the needs of the Board and our employees.</w:t>
      </w:r>
    </w:p>
    <w:p w14:paraId="3CEE5BA6" w14:textId="77777777" w:rsidR="009F4BF3" w:rsidRDefault="009F4BF3" w:rsidP="004E5DCE">
      <w:pPr>
        <w:spacing w:after="0" w:line="240" w:lineRule="auto"/>
        <w:rPr>
          <w:rFonts w:ascii="Arial" w:hAnsi="Arial" w:cs="Arial"/>
          <w:strike/>
          <w:sz w:val="24"/>
          <w:szCs w:val="24"/>
        </w:rPr>
      </w:pPr>
      <w:bookmarkStart w:id="1" w:name="_GoBack"/>
      <w:bookmarkEnd w:id="1"/>
    </w:p>
    <w:p w14:paraId="0B0B5B28" w14:textId="77777777" w:rsidR="009F4BF3" w:rsidRDefault="009F4BF3" w:rsidP="004E5DCE">
      <w:pPr>
        <w:spacing w:after="0" w:line="240" w:lineRule="auto"/>
        <w:rPr>
          <w:rFonts w:ascii="Arial" w:hAnsi="Arial" w:cs="Arial"/>
          <w:strike/>
          <w:sz w:val="24"/>
          <w:szCs w:val="24"/>
        </w:rPr>
      </w:pPr>
    </w:p>
    <w:p w14:paraId="1F3ECFAA" w14:textId="581E2B65" w:rsidR="009F4BF3" w:rsidRPr="00D969ED" w:rsidRDefault="00D969ED" w:rsidP="004E5DCE">
      <w:pPr>
        <w:spacing w:after="0" w:line="240" w:lineRule="auto"/>
        <w:rPr>
          <w:rFonts w:ascii="Arial" w:hAnsi="Arial" w:cs="Arial"/>
          <w:sz w:val="24"/>
          <w:szCs w:val="24"/>
        </w:rPr>
      </w:pPr>
      <w:r>
        <w:rPr>
          <w:rFonts w:ascii="Arial" w:hAnsi="Arial" w:cs="Arial"/>
          <w:strike/>
          <w:noProof/>
          <w:sz w:val="24"/>
          <w:szCs w:val="24"/>
          <w:lang w:eastAsia="en-GB"/>
        </w:rPr>
        <w:drawing>
          <wp:inline distT="0" distB="0" distL="0" distR="0" wp14:anchorId="56EB48E3" wp14:editId="0E722996">
            <wp:extent cx="1927860" cy="81092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B e-Signature.jpg"/>
                    <pic:cNvPicPr/>
                  </pic:nvPicPr>
                  <pic:blipFill>
                    <a:blip r:embed="rId11">
                      <a:extLst>
                        <a:ext uri="{28A0092B-C50C-407E-A947-70E740481C1C}">
                          <a14:useLocalDpi xmlns:a14="http://schemas.microsoft.com/office/drawing/2010/main" val="0"/>
                        </a:ext>
                      </a:extLst>
                    </a:blip>
                    <a:stretch>
                      <a:fillRect/>
                    </a:stretch>
                  </pic:blipFill>
                  <pic:spPr>
                    <a:xfrm>
                      <a:off x="0" y="0"/>
                      <a:ext cx="1984928" cy="834930"/>
                    </a:xfrm>
                    <a:prstGeom prst="rect">
                      <a:avLst/>
                    </a:prstGeom>
                  </pic:spPr>
                </pic:pic>
              </a:graphicData>
            </a:graphic>
          </wp:inline>
        </w:drawing>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noProof/>
          <w:sz w:val="24"/>
          <w:szCs w:val="24"/>
          <w:lang w:eastAsia="en-GB"/>
        </w:rPr>
        <w:drawing>
          <wp:inline distT="0" distB="0" distL="0" distR="0" wp14:anchorId="1873AAE5" wp14:editId="5725BED3">
            <wp:extent cx="1749704" cy="75597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B e-Signature - white paper.png"/>
                    <pic:cNvPicPr/>
                  </pic:nvPicPr>
                  <pic:blipFill>
                    <a:blip r:embed="rId12">
                      <a:extLst>
                        <a:ext uri="{28A0092B-C50C-407E-A947-70E740481C1C}">
                          <a14:useLocalDpi xmlns:a14="http://schemas.microsoft.com/office/drawing/2010/main" val="0"/>
                        </a:ext>
                      </a:extLst>
                    </a:blip>
                    <a:stretch>
                      <a:fillRect/>
                    </a:stretch>
                  </pic:blipFill>
                  <pic:spPr>
                    <a:xfrm>
                      <a:off x="0" y="0"/>
                      <a:ext cx="1749704" cy="755970"/>
                    </a:xfrm>
                    <a:prstGeom prst="rect">
                      <a:avLst/>
                    </a:prstGeom>
                  </pic:spPr>
                </pic:pic>
              </a:graphicData>
            </a:graphic>
          </wp:inline>
        </w:drawing>
      </w:r>
    </w:p>
    <w:p w14:paraId="06F19604" w14:textId="7E08FD5A" w:rsidR="00C40404" w:rsidRDefault="009F4BF3" w:rsidP="009F4BF3">
      <w:pPr>
        <w:tabs>
          <w:tab w:val="left" w:pos="5670"/>
        </w:tabs>
        <w:spacing w:after="0" w:line="240" w:lineRule="auto"/>
        <w:rPr>
          <w:rFonts w:ascii="Arial" w:hAnsi="Arial" w:cs="Arial"/>
          <w:strike/>
          <w:sz w:val="24"/>
          <w:szCs w:val="24"/>
        </w:rPr>
      </w:pPr>
      <w:r>
        <w:t>____________________________</w:t>
      </w:r>
      <w:r>
        <w:tab/>
        <w:t>____________________________</w:t>
      </w:r>
    </w:p>
    <w:p w14:paraId="7D14D50A" w14:textId="77777777" w:rsidR="00C40404" w:rsidRPr="00103674" w:rsidRDefault="00C40404" w:rsidP="009F4BF3">
      <w:pPr>
        <w:tabs>
          <w:tab w:val="left" w:pos="5670"/>
        </w:tabs>
        <w:spacing w:after="0" w:line="240" w:lineRule="auto"/>
        <w:rPr>
          <w:rFonts w:ascii="Arial" w:hAnsi="Arial" w:cs="Arial"/>
          <w:strike/>
          <w:sz w:val="24"/>
          <w:szCs w:val="24"/>
        </w:rPr>
      </w:pPr>
    </w:p>
    <w:p w14:paraId="554D9A15" w14:textId="77777777" w:rsidR="009F4BF3" w:rsidRPr="00C40404" w:rsidRDefault="009F4BF3" w:rsidP="009F4BF3">
      <w:pPr>
        <w:tabs>
          <w:tab w:val="left" w:pos="5670"/>
        </w:tabs>
        <w:spacing w:after="0" w:line="240" w:lineRule="auto"/>
        <w:rPr>
          <w:rFonts w:ascii="Arial" w:hAnsi="Arial" w:cs="Arial"/>
          <w:b/>
          <w:sz w:val="24"/>
          <w:szCs w:val="24"/>
        </w:rPr>
      </w:pPr>
      <w:r w:rsidRPr="00C40404">
        <w:rPr>
          <w:rFonts w:ascii="Arial" w:hAnsi="Arial" w:cs="Arial"/>
          <w:b/>
          <w:sz w:val="24"/>
          <w:szCs w:val="24"/>
        </w:rPr>
        <w:t>Lesley Bowie</w:t>
      </w:r>
      <w:r>
        <w:rPr>
          <w:rFonts w:ascii="Arial" w:hAnsi="Arial" w:cs="Arial"/>
          <w:b/>
          <w:sz w:val="24"/>
          <w:szCs w:val="24"/>
        </w:rPr>
        <w:tab/>
      </w:r>
      <w:r w:rsidRPr="00C40404">
        <w:rPr>
          <w:rFonts w:ascii="Arial" w:hAnsi="Arial" w:cs="Arial"/>
          <w:b/>
          <w:sz w:val="24"/>
          <w:szCs w:val="24"/>
        </w:rPr>
        <w:t>Claire Burden</w:t>
      </w:r>
    </w:p>
    <w:p w14:paraId="67B7A394" w14:textId="77777777" w:rsidR="009F4BF3" w:rsidRPr="00C40404" w:rsidRDefault="009F4BF3" w:rsidP="009F4BF3">
      <w:pPr>
        <w:tabs>
          <w:tab w:val="left" w:pos="5670"/>
          <w:tab w:val="left" w:pos="5954"/>
        </w:tabs>
        <w:spacing w:after="0" w:line="240" w:lineRule="auto"/>
        <w:rPr>
          <w:rFonts w:ascii="Arial" w:hAnsi="Arial" w:cs="Arial"/>
          <w:b/>
          <w:sz w:val="24"/>
          <w:szCs w:val="24"/>
        </w:rPr>
      </w:pPr>
      <w:r w:rsidRPr="00C40404">
        <w:rPr>
          <w:rFonts w:ascii="Arial" w:hAnsi="Arial" w:cs="Arial"/>
          <w:b/>
          <w:sz w:val="24"/>
          <w:szCs w:val="24"/>
        </w:rPr>
        <w:t>Chair of NHS Ayrshire &amp; Arran Board</w:t>
      </w:r>
      <w:r>
        <w:rPr>
          <w:rFonts w:ascii="Arial" w:hAnsi="Arial" w:cs="Arial"/>
          <w:b/>
          <w:sz w:val="24"/>
          <w:szCs w:val="24"/>
        </w:rPr>
        <w:tab/>
      </w:r>
      <w:r w:rsidRPr="00C40404">
        <w:rPr>
          <w:rFonts w:ascii="Arial" w:hAnsi="Arial" w:cs="Arial"/>
          <w:b/>
          <w:sz w:val="24"/>
          <w:szCs w:val="24"/>
        </w:rPr>
        <w:t>Chief Executive</w:t>
      </w:r>
    </w:p>
    <w:p w14:paraId="676B4469" w14:textId="33FF644D" w:rsidR="009F4BF3" w:rsidRPr="00C40404" w:rsidRDefault="009F4BF3" w:rsidP="009F4BF3">
      <w:pPr>
        <w:tabs>
          <w:tab w:val="left" w:pos="5670"/>
        </w:tabs>
        <w:spacing w:after="0" w:line="240" w:lineRule="auto"/>
        <w:rPr>
          <w:rFonts w:ascii="Arial" w:hAnsi="Arial" w:cs="Arial"/>
          <w:b/>
          <w:sz w:val="24"/>
          <w:szCs w:val="24"/>
        </w:rPr>
      </w:pPr>
    </w:p>
    <w:p w14:paraId="2CC8CDD2" w14:textId="77777777" w:rsidR="009F4BF3" w:rsidRDefault="009F4BF3" w:rsidP="004E5DCE">
      <w:pPr>
        <w:spacing w:after="0" w:line="240" w:lineRule="auto"/>
      </w:pPr>
    </w:p>
    <w:sectPr w:rsidR="009F4BF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247A52"/>
    <w:multiLevelType w:val="hybridMultilevel"/>
    <w:tmpl w:val="7152E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B2C"/>
    <w:rsid w:val="00022EBA"/>
    <w:rsid w:val="00045A40"/>
    <w:rsid w:val="00046103"/>
    <w:rsid w:val="00065EAD"/>
    <w:rsid w:val="00103674"/>
    <w:rsid w:val="00125024"/>
    <w:rsid w:val="001C3963"/>
    <w:rsid w:val="00211264"/>
    <w:rsid w:val="00221EFD"/>
    <w:rsid w:val="003024AA"/>
    <w:rsid w:val="00415584"/>
    <w:rsid w:val="00481FCB"/>
    <w:rsid w:val="004E5DCE"/>
    <w:rsid w:val="005A4A26"/>
    <w:rsid w:val="00607A16"/>
    <w:rsid w:val="00637CB2"/>
    <w:rsid w:val="0065388C"/>
    <w:rsid w:val="007D3423"/>
    <w:rsid w:val="00867D58"/>
    <w:rsid w:val="009F4BF3"/>
    <w:rsid w:val="00A84AEE"/>
    <w:rsid w:val="00A951AB"/>
    <w:rsid w:val="00AA195A"/>
    <w:rsid w:val="00B40395"/>
    <w:rsid w:val="00C2687C"/>
    <w:rsid w:val="00C40404"/>
    <w:rsid w:val="00C544F5"/>
    <w:rsid w:val="00CF1B2C"/>
    <w:rsid w:val="00D969ED"/>
    <w:rsid w:val="00DE7CB1"/>
    <w:rsid w:val="00E10A6F"/>
    <w:rsid w:val="00E4755C"/>
    <w:rsid w:val="00F8560A"/>
    <w:rsid w:val="00FB75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DCCB921"/>
  <w15:chartTrackingRefBased/>
  <w15:docId w15:val="{33CC80BD-B603-498E-9A65-6039E7D03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B2C"/>
    <w:pPr>
      <w:spacing w:after="0" w:line="240" w:lineRule="auto"/>
      <w:ind w:left="720"/>
      <w:contextualSpacing/>
    </w:pPr>
    <w:rPr>
      <w:sz w:val="24"/>
      <w:szCs w:val="24"/>
    </w:rPr>
  </w:style>
  <w:style w:type="character" w:styleId="CommentReference">
    <w:name w:val="annotation reference"/>
    <w:basedOn w:val="DefaultParagraphFont"/>
    <w:uiPriority w:val="99"/>
    <w:semiHidden/>
    <w:unhideWhenUsed/>
    <w:rsid w:val="00103674"/>
    <w:rPr>
      <w:sz w:val="16"/>
      <w:szCs w:val="16"/>
    </w:rPr>
  </w:style>
  <w:style w:type="paragraph" w:styleId="CommentText">
    <w:name w:val="annotation text"/>
    <w:basedOn w:val="Normal"/>
    <w:link w:val="CommentTextChar"/>
    <w:uiPriority w:val="99"/>
    <w:semiHidden/>
    <w:unhideWhenUsed/>
    <w:rsid w:val="00103674"/>
    <w:pPr>
      <w:spacing w:line="240" w:lineRule="auto"/>
    </w:pPr>
    <w:rPr>
      <w:sz w:val="20"/>
      <w:szCs w:val="20"/>
    </w:rPr>
  </w:style>
  <w:style w:type="character" w:customStyle="1" w:styleId="CommentTextChar">
    <w:name w:val="Comment Text Char"/>
    <w:basedOn w:val="DefaultParagraphFont"/>
    <w:link w:val="CommentText"/>
    <w:uiPriority w:val="99"/>
    <w:semiHidden/>
    <w:rsid w:val="00103674"/>
    <w:rPr>
      <w:sz w:val="20"/>
      <w:szCs w:val="20"/>
    </w:rPr>
  </w:style>
  <w:style w:type="paragraph" w:styleId="CommentSubject">
    <w:name w:val="annotation subject"/>
    <w:basedOn w:val="CommentText"/>
    <w:next w:val="CommentText"/>
    <w:link w:val="CommentSubjectChar"/>
    <w:uiPriority w:val="99"/>
    <w:semiHidden/>
    <w:unhideWhenUsed/>
    <w:rsid w:val="00103674"/>
    <w:rPr>
      <w:b/>
      <w:bCs/>
    </w:rPr>
  </w:style>
  <w:style w:type="character" w:customStyle="1" w:styleId="CommentSubjectChar">
    <w:name w:val="Comment Subject Char"/>
    <w:basedOn w:val="CommentTextChar"/>
    <w:link w:val="CommentSubject"/>
    <w:uiPriority w:val="99"/>
    <w:semiHidden/>
    <w:rsid w:val="00103674"/>
    <w:rPr>
      <w:b/>
      <w:bCs/>
      <w:sz w:val="20"/>
      <w:szCs w:val="20"/>
    </w:rPr>
  </w:style>
  <w:style w:type="paragraph" w:styleId="BalloonText">
    <w:name w:val="Balloon Text"/>
    <w:basedOn w:val="Normal"/>
    <w:link w:val="BalloonTextChar"/>
    <w:uiPriority w:val="99"/>
    <w:semiHidden/>
    <w:unhideWhenUsed/>
    <w:rsid w:val="00103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3674"/>
    <w:rPr>
      <w:rFonts w:ascii="Segoe UI" w:hAnsi="Segoe UI" w:cs="Segoe UI"/>
      <w:sz w:val="18"/>
      <w:szCs w:val="18"/>
    </w:rPr>
  </w:style>
  <w:style w:type="table" w:styleId="TableGrid">
    <w:name w:val="Table Grid"/>
    <w:basedOn w:val="TableNormal"/>
    <w:uiPriority w:val="39"/>
    <w:rsid w:val="00C40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4656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image" Target="media/image3.jpg"/><Relationship Id="rId5" Type="http://schemas.openxmlformats.org/officeDocument/2006/relationships/image" Target="media/image1.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335</Words>
  <Characters>1915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East Ayrshire Council</Company>
  <LinksUpToDate>false</LinksUpToDate>
  <CharactersWithSpaces>2246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Neilson, Donna</dc:creator>
  <cp:keywords/>
  <dc:description/>
  <cp:lastModifiedBy>Weir, Margaret (Chief Executive Offices)</cp:lastModifiedBy>
  <cp:revision>3</cp:revision>
  <dcterms:created xsi:type="dcterms:W3CDTF">2022-11-22T09:16:00Z</dcterms:created>
  <dcterms:modified xsi:type="dcterms:W3CDTF">2022-11-22T09:16:00Z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